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17299F" w:rsidRDefault="0087350B" w:rsidP="0017299F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Teken</w:t>
      </w:r>
      <w:proofErr w:type="spellEnd"/>
      <w:r>
        <w:rPr>
          <w:b/>
          <w:sz w:val="32"/>
        </w:rPr>
        <w:t xml:space="preserve"> ‘n Gesig</w:t>
      </w:r>
      <w:bookmarkStart w:id="0" w:name="_GoBack"/>
      <w:bookmarkEnd w:id="0"/>
    </w:p>
    <w:p w:rsidR="0017299F" w:rsidRDefault="0017299F"/>
    <w:p w:rsidR="0017299F" w:rsidRPr="0017299F" w:rsidRDefault="0017299F" w:rsidP="0017299F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proofErr w:type="spellEnd"/>
      <w:r w:rsidRPr="0017299F">
        <w:rPr>
          <w:b/>
          <w:sz w:val="28"/>
        </w:rPr>
        <w:t>:</w:t>
      </w:r>
    </w:p>
    <w:p w:rsidR="0017299F" w:rsidRDefault="0017299F"/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Elke </w:t>
      </w:r>
      <w:proofErr w:type="spellStart"/>
      <w:r w:rsidRPr="0017299F">
        <w:rPr>
          <w:sz w:val="24"/>
        </w:rPr>
        <w:t>deelnemer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kry</w:t>
      </w:r>
      <w:proofErr w:type="spellEnd"/>
      <w:r w:rsidRPr="0017299F">
        <w:rPr>
          <w:sz w:val="24"/>
        </w:rPr>
        <w:t xml:space="preserve"> ‘n papier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pen of </w:t>
      </w:r>
      <w:proofErr w:type="spellStart"/>
      <w:r w:rsidRPr="0017299F">
        <w:rPr>
          <w:sz w:val="24"/>
        </w:rPr>
        <w:t>potlood</w:t>
      </w:r>
      <w:proofErr w:type="spellEnd"/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proofErr w:type="spellStart"/>
      <w:r w:rsidRPr="0017299F">
        <w:rPr>
          <w:sz w:val="24"/>
        </w:rPr>
        <w:t>Hierdie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Instruksieblad</w:t>
      </w:r>
      <w:proofErr w:type="spellEnd"/>
      <w:r w:rsidRPr="0017299F">
        <w:rPr>
          <w:sz w:val="24"/>
        </w:rPr>
        <w:t xml:space="preserve"> is </w:t>
      </w:r>
      <w:proofErr w:type="spellStart"/>
      <w:r w:rsidRPr="0017299F">
        <w:rPr>
          <w:sz w:val="24"/>
        </w:rPr>
        <w:t>nodig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vir</w:t>
      </w:r>
      <w:proofErr w:type="spellEnd"/>
      <w:r w:rsidRPr="0017299F">
        <w:rPr>
          <w:sz w:val="24"/>
        </w:rPr>
        <w:t xml:space="preserve"> die </w:t>
      </w:r>
      <w:proofErr w:type="spellStart"/>
      <w:r w:rsidRPr="0017299F">
        <w:rPr>
          <w:sz w:val="24"/>
        </w:rPr>
        <w:t>speel</w:t>
      </w:r>
      <w:proofErr w:type="spellEnd"/>
      <w:r w:rsidRPr="0017299F">
        <w:rPr>
          <w:sz w:val="24"/>
        </w:rPr>
        <w:t xml:space="preserve"> van die </w:t>
      </w:r>
      <w:proofErr w:type="spellStart"/>
      <w:r w:rsidRPr="0017299F">
        <w:rPr>
          <w:sz w:val="24"/>
        </w:rPr>
        <w:t>speletjie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‘n ‘dice’</w:t>
      </w:r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Elke </w:t>
      </w:r>
      <w:proofErr w:type="spellStart"/>
      <w:r w:rsidRPr="0017299F">
        <w:rPr>
          <w:sz w:val="24"/>
        </w:rPr>
        <w:t>deelnemer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kry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ses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beurte</w:t>
      </w:r>
      <w:proofErr w:type="spellEnd"/>
      <w:r w:rsidRPr="0017299F">
        <w:rPr>
          <w:sz w:val="24"/>
        </w:rPr>
        <w:t xml:space="preserve"> om die ‘dice’ </w:t>
      </w:r>
      <w:proofErr w:type="spellStart"/>
      <w:r w:rsidRPr="0017299F">
        <w:rPr>
          <w:sz w:val="24"/>
        </w:rPr>
        <w:t>te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gooi</w:t>
      </w:r>
      <w:proofErr w:type="spellEnd"/>
    </w:p>
    <w:p w:rsidR="0017299F" w:rsidRPr="0087350B" w:rsidRDefault="0017299F" w:rsidP="0087350B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As </w:t>
      </w:r>
      <w:proofErr w:type="spellStart"/>
      <w:r w:rsidRPr="0017299F">
        <w:rPr>
          <w:sz w:val="24"/>
        </w:rPr>
        <w:t>dit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jou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eerste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beurt</w:t>
      </w:r>
      <w:proofErr w:type="spellEnd"/>
      <w:r w:rsidRPr="0017299F">
        <w:rPr>
          <w:sz w:val="24"/>
        </w:rPr>
        <w:t xml:space="preserve"> is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gooi</w:t>
      </w:r>
      <w:proofErr w:type="spellEnd"/>
      <w:r w:rsidRPr="0017299F">
        <w:rPr>
          <w:sz w:val="24"/>
        </w:rPr>
        <w:t xml:space="preserve"> </w:t>
      </w:r>
      <w:proofErr w:type="spellStart"/>
      <w:proofErr w:type="gramStart"/>
      <w:r w:rsidRPr="0017299F">
        <w:rPr>
          <w:sz w:val="24"/>
        </w:rPr>
        <w:t>bv</w:t>
      </w:r>
      <w:proofErr w:type="spellEnd"/>
      <w:proofErr w:type="gramEnd"/>
      <w:r w:rsidRPr="0017299F">
        <w:rPr>
          <w:sz w:val="24"/>
        </w:rPr>
        <w:t>. ‘</w:t>
      </w:r>
      <w:proofErr w:type="gramStart"/>
      <w:r w:rsidRPr="0017299F">
        <w:rPr>
          <w:sz w:val="24"/>
        </w:rPr>
        <w:t>n</w:t>
      </w:r>
      <w:proofErr w:type="gramEnd"/>
      <w:r w:rsidRPr="0017299F">
        <w:rPr>
          <w:sz w:val="24"/>
        </w:rPr>
        <w:t xml:space="preserve"> 3, </w:t>
      </w:r>
      <w:proofErr w:type="spellStart"/>
      <w:r w:rsidRPr="0017299F">
        <w:rPr>
          <w:sz w:val="24"/>
        </w:rPr>
        <w:t>dan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teken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dit</w:t>
      </w:r>
      <w:proofErr w:type="spellEnd"/>
      <w:r w:rsidRPr="0017299F">
        <w:rPr>
          <w:sz w:val="24"/>
        </w:rPr>
        <w:t xml:space="preserve"> wat by 3de </w:t>
      </w:r>
      <w:proofErr w:type="spellStart"/>
      <w:r w:rsidRPr="0017299F">
        <w:rPr>
          <w:sz w:val="24"/>
        </w:rPr>
        <w:t>beurt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onder</w:t>
      </w:r>
      <w:proofErr w:type="spellEnd"/>
      <w:r w:rsidRPr="0017299F">
        <w:rPr>
          <w:sz w:val="24"/>
        </w:rPr>
        <w:t xml:space="preserve"> die 3 is </w:t>
      </w:r>
      <w:proofErr w:type="spellStart"/>
      <w:r w:rsidRPr="0017299F">
        <w:rPr>
          <w:sz w:val="24"/>
        </w:rPr>
        <w:t>ens.</w:t>
      </w:r>
      <w:proofErr w:type="spellEnd"/>
    </w:p>
    <w:p w:rsidR="0017299F" w:rsidRDefault="0017299F" w:rsidP="0017299F">
      <w:pPr>
        <w:jc w:val="center"/>
      </w:pPr>
    </w:p>
    <w:p w:rsidR="00F117DD" w:rsidRDefault="0087350B" w:rsidP="0017299F">
      <w:pPr>
        <w:jc w:val="center"/>
      </w:pPr>
      <w:r w:rsidRPr="0087350B">
        <w:rPr>
          <w:noProof/>
          <w:lang w:eastAsia="en-ZA"/>
        </w:rPr>
        <w:drawing>
          <wp:inline distT="0" distB="0" distL="0" distR="0">
            <wp:extent cx="6090582" cy="7610475"/>
            <wp:effectExtent l="0" t="0" r="5715" b="0"/>
            <wp:docPr id="6" name="Picture 6" descr="C:\Users\Annatjie Stander\Documents\Blog\Hulpbronne\Teken speletjies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Teken speletjies\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598" cy="7615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17DD" w:rsidSect="001729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9F"/>
    <w:rsid w:val="000E3A08"/>
    <w:rsid w:val="0017299F"/>
    <w:rsid w:val="0087350B"/>
    <w:rsid w:val="00BB094B"/>
    <w:rsid w:val="00CB7EDD"/>
    <w:rsid w:val="00F1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0E1C002-09D3-46F2-ADD2-174E0280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2018-06-07T07:34:00Z</dcterms:created>
  <dcterms:modified xsi:type="dcterms:W3CDTF">2018-06-07T07:34:00Z</dcterms:modified>
</cp:coreProperties>
</file>